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55" w:rsidRPr="00C1720C" w:rsidRDefault="00323D55" w:rsidP="00323D5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1720C">
        <w:rPr>
          <w:rFonts w:ascii="Calibri" w:hAnsi="Calibri" w:cs="Calibri"/>
          <w:b/>
          <w:sz w:val="20"/>
          <w:szCs w:val="20"/>
        </w:rPr>
        <w:t>PROGRAMMA DI SVILUPPO RURALE 2014 – 2020. MISURA 7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color w:val="00000A"/>
          <w:sz w:val="20"/>
          <w:szCs w:val="20"/>
          <w:lang w:eastAsia="zh-CN"/>
        </w:rPr>
      </w:pPr>
    </w:p>
    <w:p w:rsidR="00323D55" w:rsidRPr="00CC72A5" w:rsidRDefault="00323D55" w:rsidP="00323D55">
      <w:pPr>
        <w:spacing w:after="0" w:line="240" w:lineRule="auto"/>
        <w:rPr>
          <w:rFonts w:ascii="Calibri" w:hAnsi="Calibri" w:cs="Tahoma"/>
          <w:b/>
          <w:color w:val="00000A"/>
          <w:sz w:val="24"/>
          <w:szCs w:val="20"/>
          <w:lang w:eastAsia="zh-CN"/>
        </w:rPr>
      </w:pPr>
      <w:r w:rsidRPr="00CC72A5">
        <w:rPr>
          <w:rFonts w:ascii="Calibri" w:hAnsi="Calibri" w:cs="Tahoma"/>
          <w:b/>
          <w:color w:val="00000A"/>
          <w:sz w:val="24"/>
          <w:szCs w:val="20"/>
          <w:lang w:eastAsia="zh-CN"/>
        </w:rPr>
        <w:t>MODULO GENERALE VALORE E PROCEDURA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  <w:r w:rsidRPr="00C1720C">
        <w:rPr>
          <w:rFonts w:ascii="Calibri" w:hAnsi="Calibri" w:cs="Tahoma"/>
          <w:b/>
          <w:bCs/>
          <w:caps/>
          <w:sz w:val="20"/>
          <w:szCs w:val="20"/>
        </w:rPr>
        <w:t>Dati identificativi della domanda / PROGETTO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</w:tblGrid>
      <w:tr w:rsidR="00323D55" w:rsidRPr="00C1720C" w:rsidTr="00DE1DC2">
        <w:tc>
          <w:tcPr>
            <w:tcW w:w="322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Operazione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</w:tblGrid>
      <w:tr w:rsidR="00323D55" w:rsidRPr="00C1720C" w:rsidTr="00DE1DC2">
        <w:tc>
          <w:tcPr>
            <w:tcW w:w="322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Domanda di aiuto 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6168"/>
      </w:tblGrid>
      <w:tr w:rsidR="00323D55" w:rsidRPr="00C1720C" w:rsidTr="00DE1DC2">
        <w:tc>
          <w:tcPr>
            <w:tcW w:w="3188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Ragione sociale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157"/>
      </w:tblGrid>
      <w:tr w:rsidR="00323D55" w:rsidRPr="00C1720C" w:rsidTr="00DE1DC2">
        <w:tc>
          <w:tcPr>
            <w:tcW w:w="3199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Descrizione/titolo progetto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0"/>
        <w:gridCol w:w="609"/>
        <w:gridCol w:w="2777"/>
      </w:tblGrid>
      <w:tr w:rsidR="00323D55" w:rsidRPr="00C1720C" w:rsidTr="00DE1DC2">
        <w:trPr>
          <w:trHeight w:val="538"/>
        </w:trPr>
        <w:tc>
          <w:tcPr>
            <w:tcW w:w="6020" w:type="dxa"/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bCs/>
                <w:noProof/>
                <w:sz w:val="20"/>
                <w:szCs w:val="20"/>
                <w:vertAlign w:val="superscript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Spesa totale progetto ammessa a finanziamento</w:t>
            </w: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  <w:vertAlign w:val="superscript"/>
              </w:rPr>
              <w:t>1</w:t>
            </w:r>
          </w:p>
          <w:p w:rsidR="00323D55" w:rsidRPr="00C1720C" w:rsidRDefault="00323D55" w:rsidP="00DE1DC2">
            <w:pPr>
              <w:rPr>
                <w:rFonts w:ascii="Calibri" w:hAnsi="Calibri" w:cs="Tahoma"/>
                <w:sz w:val="20"/>
                <w:szCs w:val="20"/>
              </w:rPr>
            </w:pPr>
            <w:r w:rsidRPr="00C1720C">
              <w:rPr>
                <w:rFonts w:ascii="Calibri" w:hAnsi="Calibri" w:cs="Tahoma"/>
                <w:sz w:val="20"/>
                <w:szCs w:val="20"/>
              </w:rPr>
              <w:t>(</w:t>
            </w:r>
            <w:r w:rsidRPr="00C1720C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C1720C">
              <w:rPr>
                <w:rFonts w:ascii="Calibri" w:hAnsi="Calibri" w:cs="Tahoma"/>
                <w:sz w:val="20"/>
                <w:szCs w:val="20"/>
              </w:rPr>
              <w:t>) Risultante dall’atto di concessione del contributo</w:t>
            </w:r>
          </w:p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sz w:val="20"/>
                <w:szCs w:val="20"/>
              </w:rPr>
            </w:pPr>
            <w:r w:rsidRPr="00C1720C">
              <w:rPr>
                <w:rFonts w:ascii="Calibri" w:hAnsi="Calibri" w:cs="Tahoma"/>
                <w:sz w:val="20"/>
                <w:szCs w:val="20"/>
              </w:rPr>
              <w:t>€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sz w:val="20"/>
          <w:szCs w:val="20"/>
        </w:rPr>
      </w:pPr>
    </w:p>
    <w:tbl>
      <w:tblPr>
        <w:tblStyle w:val="Grigliatabella1"/>
        <w:tblW w:w="7477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737"/>
        <w:gridCol w:w="2799"/>
      </w:tblGrid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Lavori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62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 xml:space="preserve">di cui    </w:t>
            </w: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>Appalto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>Amministrazione diretta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Servizi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 xml:space="preserve">di cui    </w:t>
            </w: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62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>Appalto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>Amministrazione diretta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bCs/>
                <w:noProof/>
                <w:sz w:val="20"/>
                <w:szCs w:val="20"/>
              </w:rPr>
              <w:t>Forniture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 xml:space="preserve">di cui    </w:t>
            </w: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62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>Appalto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48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37" w:type="dxa"/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62"/>
        </w:trPr>
        <w:tc>
          <w:tcPr>
            <w:tcW w:w="3941" w:type="dxa"/>
          </w:tcPr>
          <w:p w:rsidR="00323D55" w:rsidRPr="00C1720C" w:rsidRDefault="00323D55" w:rsidP="00DE1DC2">
            <w:pPr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</w:pPr>
            <w:r w:rsidRPr="00C1720C">
              <w:rPr>
                <w:rFonts w:ascii="Calibri" w:hAnsi="Calibri" w:cs="Tahoma"/>
                <w:bCs/>
                <w:i/>
                <w:noProof/>
                <w:sz w:val="20"/>
                <w:szCs w:val="20"/>
              </w:rPr>
              <w:t>Amministrazione diretta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sz w:val="20"/>
                <w:szCs w:val="20"/>
              </w:rPr>
              <w:t>€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  <w:r w:rsidRPr="00C1720C">
        <w:rPr>
          <w:rFonts w:ascii="Calibri" w:hAnsi="Calibri" w:cs="Tahoma"/>
          <w:b/>
          <w:sz w:val="20"/>
          <w:szCs w:val="20"/>
        </w:rPr>
        <w:br w:type="page"/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  <w:r w:rsidRPr="00C1720C">
        <w:rPr>
          <w:rFonts w:ascii="Calibri" w:hAnsi="Calibri" w:cs="Tahoma"/>
          <w:b/>
          <w:sz w:val="20"/>
          <w:szCs w:val="20"/>
        </w:rPr>
        <w:lastRenderedPageBreak/>
        <w:t>AFFIDAMENTO DI LAVORI PUBBLICI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bCs/>
          <w:caps/>
          <w:sz w:val="20"/>
          <w:szCs w:val="20"/>
        </w:rPr>
      </w:pP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bCs/>
          <w:caps/>
          <w:sz w:val="20"/>
          <w:szCs w:val="20"/>
          <w:vertAlign w:val="superscript"/>
        </w:rPr>
      </w:pPr>
      <w:r w:rsidRPr="00C1720C">
        <w:rPr>
          <w:rFonts w:ascii="Calibri" w:hAnsi="Calibri" w:cs="Tahoma"/>
          <w:b/>
          <w:bCs/>
          <w:caps/>
          <w:sz w:val="20"/>
          <w:szCs w:val="20"/>
        </w:rPr>
        <w:t>VALORE DELL’APPALTO</w:t>
      </w:r>
      <w:r w:rsidRPr="00C1720C">
        <w:rPr>
          <w:rFonts w:ascii="Calibri" w:hAnsi="Calibri" w:cs="Tahoma"/>
          <w:b/>
          <w:bCs/>
          <w:caps/>
          <w:sz w:val="20"/>
          <w:szCs w:val="20"/>
          <w:vertAlign w:val="superscript"/>
        </w:rPr>
        <w:t>2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Cs/>
          <w:sz w:val="20"/>
          <w:szCs w:val="20"/>
        </w:rPr>
      </w:pPr>
      <w:r w:rsidRPr="00C1720C">
        <w:rPr>
          <w:rFonts w:ascii="Calibri" w:hAnsi="Calibri" w:cs="Tahoma"/>
          <w:bCs/>
          <w:sz w:val="20"/>
          <w:szCs w:val="20"/>
        </w:rPr>
        <w:t>(</w:t>
      </w:r>
      <w:r w:rsidRPr="00C1720C">
        <w:rPr>
          <w:rFonts w:ascii="Calibri" w:hAnsi="Calibri" w:cs="Tahoma"/>
          <w:bCs/>
          <w:sz w:val="20"/>
          <w:szCs w:val="20"/>
          <w:vertAlign w:val="superscript"/>
        </w:rPr>
        <w:t>2</w:t>
      </w:r>
      <w:r w:rsidRPr="00C1720C">
        <w:rPr>
          <w:rFonts w:ascii="Calibri" w:hAnsi="Calibri" w:cs="Tahoma"/>
          <w:bCs/>
          <w:sz w:val="20"/>
          <w:szCs w:val="20"/>
        </w:rPr>
        <w:t>) Indicare il valore dell’appalto a base d’asta e se trattasi di appalto sopra o sotto soglia comunitaria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061"/>
      </w:tblGrid>
      <w:tr w:rsidR="00323D55" w:rsidRPr="00C1720C" w:rsidTr="00DE1DC2">
        <w:trPr>
          <w:trHeight w:val="425"/>
        </w:trPr>
        <w:tc>
          <w:tcPr>
            <w:tcW w:w="3284" w:type="dxa"/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1720C">
              <w:rPr>
                <w:rFonts w:ascii="Calibri" w:hAnsi="Calibri" w:cs="Tahoma"/>
                <w:b/>
                <w:sz w:val="20"/>
                <w:szCs w:val="20"/>
              </w:rPr>
              <w:t>VALORE DELL’APPALTO</w:t>
            </w:r>
            <w:r w:rsidRPr="00C1720C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C1720C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      €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478"/>
      </w:tblGrid>
      <w:tr w:rsidR="00323D55" w:rsidRPr="00C1720C" w:rsidTr="00DE1DC2">
        <w:trPr>
          <w:trHeight w:val="293"/>
        </w:trPr>
        <w:tc>
          <w:tcPr>
            <w:tcW w:w="5859" w:type="dxa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>APPALTO LAVORI SOPRA SOGLIA COMUNITARIA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93"/>
        </w:trPr>
        <w:tc>
          <w:tcPr>
            <w:tcW w:w="5859" w:type="dxa"/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noProof/>
                <w:color w:val="00000A"/>
                <w:sz w:val="20"/>
                <w:szCs w:val="20"/>
              </w:rPr>
              <w:t>= &gt; € 5.225.000 (applicabile dal 19/04/16 ad oggi)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color w:val="00000A"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479"/>
      </w:tblGrid>
      <w:tr w:rsidR="00323D55" w:rsidRPr="00C1720C" w:rsidTr="00DE1DC2">
        <w:trPr>
          <w:trHeight w:val="293"/>
        </w:trPr>
        <w:tc>
          <w:tcPr>
            <w:tcW w:w="5870" w:type="dxa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>APPALTO LAVORI SOTTO SOGLIA COMUNITARIA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trHeight w:val="293"/>
        </w:trPr>
        <w:tc>
          <w:tcPr>
            <w:tcW w:w="5870" w:type="dxa"/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i/>
                <w:noProof/>
                <w:color w:val="00000A"/>
                <w:sz w:val="20"/>
                <w:szCs w:val="20"/>
              </w:rPr>
              <w:t>&lt; € 5.225.000 (applicabile dal 19/04/16 ad oggi)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23D55" w:rsidRPr="00C1720C" w:rsidRDefault="00323D55" w:rsidP="00DE1DC2">
            <w:pPr>
              <w:rPr>
                <w:rFonts w:ascii="Calibri" w:hAnsi="Calibri" w:cs="Tahoma"/>
                <w:i/>
                <w:noProof/>
                <w:color w:val="00000A"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color w:val="00000A"/>
          <w:sz w:val="20"/>
          <w:szCs w:val="20"/>
        </w:rPr>
      </w:pP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b/>
          <w:bCs/>
          <w:caps/>
          <w:sz w:val="20"/>
          <w:szCs w:val="20"/>
        </w:rPr>
      </w:pPr>
      <w:r w:rsidRPr="00C1720C">
        <w:rPr>
          <w:rFonts w:ascii="Calibri" w:hAnsi="Calibri" w:cs="Tahoma"/>
          <w:b/>
          <w:bCs/>
          <w:caps/>
          <w:sz w:val="20"/>
          <w:szCs w:val="20"/>
        </w:rPr>
        <w:t>PROCEDURA ADOTTATA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9"/>
        <w:gridCol w:w="489"/>
      </w:tblGrid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>Contratti  per i lavori di importo  &lt; € 1.000.000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>lavori di importo inferiore a € 40.000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 xml:space="preserve"> amministrazione diretta 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 xml:space="preserve"> affidamento diretto 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>lavori di importo pari o superiore a € 40.000 Euro e inferiore a € 150.000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eastAsia="MS Gothic" w:hAnsi="Calibri" w:cs="Tahoma"/>
                <w:i/>
                <w:iCs/>
                <w:noProof/>
                <w:color w:val="404040"/>
                <w:sz w:val="20"/>
                <w:szCs w:val="20"/>
              </w:rPr>
            </w:pPr>
            <w:r w:rsidRPr="00C1720C">
              <w:rPr>
                <w:rFonts w:ascii="Calibri" w:hAnsi="Calibri" w:cs="Tahoma"/>
                <w:color w:val="00000A"/>
                <w:sz w:val="20"/>
                <w:szCs w:val="20"/>
                <w:u w:val="single"/>
              </w:rPr>
              <w:t>procedura negoziata</w:t>
            </w:r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 xml:space="preserve"> previa consultazione di </w:t>
            </w:r>
            <w:proofErr w:type="gramStart"/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>almeno  10</w:t>
            </w:r>
            <w:proofErr w:type="gramEnd"/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 xml:space="preserve"> operatori ove esistenti, individuati sulla base di indagini di mercato o tramite elenchi di operatori economici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  <w:t xml:space="preserve"> </w:t>
            </w:r>
            <w:r w:rsidRPr="00C1720C">
              <w:rPr>
                <w:rFonts w:ascii="Calibri" w:hAnsi="Calibri" w:cs="Tahoma"/>
                <w:noProof/>
                <w:color w:val="00000A"/>
                <w:sz w:val="20"/>
                <w:szCs w:val="20"/>
                <w:u w:val="single"/>
              </w:rPr>
              <w:t>amministrazione</w:t>
            </w:r>
            <w:r w:rsidRPr="00C1720C">
              <w:rPr>
                <w:rFonts w:ascii="Calibri" w:hAnsi="Calibri" w:cs="Tahoma"/>
                <w:color w:val="00000A"/>
                <w:sz w:val="20"/>
                <w:szCs w:val="20"/>
                <w:u w:val="single"/>
              </w:rPr>
              <w:t xml:space="preserve"> diretta</w:t>
            </w:r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 xml:space="preserve"> (esclusi acquisto e noleggio mezzi e materiali)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>lavori di importo pari o superiore a € 150.000 e inferiore a € 1.000.000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  <w:tr w:rsidR="00323D55" w:rsidRPr="00C1720C" w:rsidTr="00DE1DC2">
        <w:trPr>
          <w:cantSplit/>
        </w:trPr>
        <w:tc>
          <w:tcPr>
            <w:tcW w:w="914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noProof/>
                <w:color w:val="00000A"/>
                <w:sz w:val="20"/>
                <w:szCs w:val="20"/>
              </w:rPr>
            </w:pPr>
            <w:r w:rsidRPr="00C1720C">
              <w:rPr>
                <w:rFonts w:ascii="Calibri" w:hAnsi="Calibri" w:cs="Tahoma"/>
                <w:color w:val="00000A"/>
                <w:sz w:val="20"/>
                <w:szCs w:val="20"/>
                <w:u w:val="single"/>
              </w:rPr>
              <w:t>procedura negoziata</w:t>
            </w:r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 xml:space="preserve"> previa consultazione di </w:t>
            </w:r>
            <w:proofErr w:type="gramStart"/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>almeno  15</w:t>
            </w:r>
            <w:proofErr w:type="gramEnd"/>
            <w:r w:rsidRPr="00C1720C">
              <w:rPr>
                <w:rFonts w:ascii="Calibri" w:hAnsi="Calibri" w:cs="Tahoma"/>
                <w:color w:val="00000A"/>
                <w:sz w:val="20"/>
                <w:szCs w:val="20"/>
              </w:rPr>
              <w:t xml:space="preserve"> operatori ove esistenti, individuati sulla base di indagini di mercato o tramite elenchi di operatori economici </w:t>
            </w:r>
          </w:p>
        </w:tc>
        <w:tc>
          <w:tcPr>
            <w:tcW w:w="489" w:type="dxa"/>
            <w:vAlign w:val="center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  <w:r w:rsidRPr="00C1720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color w:val="00000A"/>
          <w:sz w:val="20"/>
          <w:szCs w:val="20"/>
        </w:rPr>
      </w:pP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noProof/>
          <w:color w:val="00000A"/>
          <w:sz w:val="20"/>
          <w:szCs w:val="20"/>
        </w:rPr>
      </w:pPr>
      <w:r w:rsidRPr="00C1720C">
        <w:rPr>
          <w:rFonts w:ascii="Calibri" w:hAnsi="Calibri" w:cs="Tahoma"/>
          <w:noProof/>
          <w:color w:val="00000A"/>
          <w:sz w:val="20"/>
          <w:szCs w:val="20"/>
        </w:rPr>
        <w:t xml:space="preserve">Motivazione della scelta effettuata come da determina dell’Ente 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i/>
          <w:noProof/>
          <w:color w:val="00000A"/>
          <w:sz w:val="20"/>
          <w:szCs w:val="20"/>
        </w:rPr>
      </w:pPr>
      <w:r w:rsidRPr="00C1720C">
        <w:rPr>
          <w:rFonts w:ascii="Calibri" w:hAnsi="Calibri" w:cs="Tahoma"/>
          <w:i/>
          <w:noProof/>
          <w:color w:val="00000A"/>
          <w:sz w:val="20"/>
          <w:szCs w:val="20"/>
        </w:rPr>
        <w:t>(riportare una sintesi, indicare e allegare atto/provvedimento di approvazione della procedura scelta)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3D55" w:rsidRPr="00C1720C" w:rsidTr="00DE1DC2">
        <w:tc>
          <w:tcPr>
            <w:tcW w:w="9778" w:type="dxa"/>
          </w:tcPr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  <w:p w:rsidR="00323D55" w:rsidRPr="00C1720C" w:rsidRDefault="00323D55" w:rsidP="00DE1DC2">
            <w:pPr>
              <w:rPr>
                <w:rFonts w:ascii="Calibri" w:hAnsi="Calibri" w:cs="Tahoma"/>
                <w:color w:val="00000A"/>
                <w:sz w:val="20"/>
                <w:szCs w:val="20"/>
              </w:rPr>
            </w:pPr>
          </w:p>
        </w:tc>
      </w:tr>
    </w:tbl>
    <w:p w:rsidR="00323D55" w:rsidRPr="00C1720C" w:rsidRDefault="00323D55" w:rsidP="00323D55">
      <w:pPr>
        <w:spacing w:after="0" w:line="240" w:lineRule="auto"/>
        <w:rPr>
          <w:rFonts w:ascii="Calibri" w:hAnsi="Calibri" w:cs="Tahoma"/>
          <w:color w:val="00000A"/>
          <w:sz w:val="20"/>
          <w:szCs w:val="20"/>
        </w:rPr>
      </w:pP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color w:val="00000A"/>
          <w:sz w:val="20"/>
          <w:szCs w:val="20"/>
        </w:rPr>
      </w:pPr>
      <w:r w:rsidRPr="00C1720C">
        <w:rPr>
          <w:rFonts w:ascii="Calibri" w:hAnsi="Calibri" w:cs="Tahoma"/>
          <w:color w:val="00000A"/>
          <w:sz w:val="20"/>
          <w:szCs w:val="20"/>
        </w:rPr>
        <w:tab/>
        <w:t xml:space="preserve">DATA </w:t>
      </w:r>
      <w:r w:rsidRPr="00C1720C">
        <w:rPr>
          <w:rFonts w:ascii="Calibri" w:hAnsi="Calibri" w:cs="Tahoma"/>
          <w:color w:val="00000A"/>
          <w:sz w:val="20"/>
          <w:szCs w:val="20"/>
        </w:rPr>
        <w:tab/>
      </w:r>
      <w:r w:rsidRPr="00C1720C">
        <w:rPr>
          <w:rFonts w:ascii="Calibri" w:hAnsi="Calibri" w:cs="Tahoma"/>
          <w:color w:val="00000A"/>
          <w:sz w:val="20"/>
          <w:szCs w:val="20"/>
        </w:rPr>
        <w:tab/>
      </w:r>
      <w:r w:rsidRPr="00C1720C">
        <w:rPr>
          <w:rFonts w:ascii="Calibri" w:hAnsi="Calibri" w:cs="Tahoma"/>
          <w:color w:val="00000A"/>
          <w:sz w:val="20"/>
          <w:szCs w:val="20"/>
        </w:rPr>
        <w:tab/>
      </w:r>
      <w:r w:rsidRPr="00C1720C">
        <w:rPr>
          <w:rFonts w:ascii="Calibri" w:hAnsi="Calibri" w:cs="Tahoma"/>
          <w:color w:val="00000A"/>
          <w:sz w:val="20"/>
          <w:szCs w:val="20"/>
        </w:rPr>
        <w:tab/>
      </w:r>
      <w:r w:rsidRPr="00C1720C">
        <w:rPr>
          <w:rFonts w:ascii="Calibri" w:hAnsi="Calibri" w:cs="Tahoma"/>
          <w:color w:val="00000A"/>
          <w:sz w:val="20"/>
          <w:szCs w:val="20"/>
        </w:rPr>
        <w:tab/>
        <w:t>FIRMA DEL RUP</w:t>
      </w:r>
    </w:p>
    <w:p w:rsidR="00323D55" w:rsidRPr="00C1720C" w:rsidRDefault="00323D55" w:rsidP="00323D55">
      <w:pPr>
        <w:spacing w:after="0" w:line="240" w:lineRule="auto"/>
        <w:rPr>
          <w:rFonts w:ascii="Calibri" w:hAnsi="Calibri" w:cs="Tahoma"/>
          <w:noProof/>
          <w:color w:val="00000A"/>
          <w:sz w:val="20"/>
          <w:szCs w:val="20"/>
        </w:rPr>
      </w:pPr>
      <w:r w:rsidRPr="00C1720C">
        <w:rPr>
          <w:rFonts w:ascii="Calibri" w:hAnsi="Calibri" w:cs="Tahoma"/>
          <w:noProof/>
          <w:color w:val="00000A"/>
          <w:sz w:val="20"/>
          <w:szCs w:val="20"/>
        </w:rPr>
        <w:tab/>
        <w:t>__________________</w:t>
      </w:r>
      <w:r w:rsidRPr="00C1720C">
        <w:rPr>
          <w:rFonts w:ascii="Calibri" w:hAnsi="Calibri" w:cs="Tahoma"/>
          <w:noProof/>
          <w:color w:val="00000A"/>
          <w:sz w:val="20"/>
          <w:szCs w:val="20"/>
        </w:rPr>
        <w:tab/>
      </w:r>
      <w:r w:rsidRPr="00C1720C">
        <w:rPr>
          <w:rFonts w:ascii="Calibri" w:hAnsi="Calibri" w:cs="Tahoma"/>
          <w:noProof/>
          <w:color w:val="00000A"/>
          <w:sz w:val="20"/>
          <w:szCs w:val="20"/>
        </w:rPr>
        <w:tab/>
      </w:r>
      <w:r w:rsidRPr="00C1720C">
        <w:rPr>
          <w:rFonts w:ascii="Calibri" w:hAnsi="Calibri" w:cs="Tahoma"/>
          <w:noProof/>
          <w:color w:val="00000A"/>
          <w:sz w:val="20"/>
          <w:szCs w:val="20"/>
        </w:rPr>
        <w:tab/>
        <w:t>___________________________</w:t>
      </w:r>
    </w:p>
    <w:p w:rsidR="00C832CF" w:rsidRDefault="00C832CF">
      <w:bookmarkStart w:id="0" w:name="_GoBack"/>
      <w:bookmarkEnd w:id="0"/>
    </w:p>
    <w:sectPr w:rsidR="00C83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55"/>
    <w:rsid w:val="00323D55"/>
    <w:rsid w:val="00A32016"/>
    <w:rsid w:val="00C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1638-185B-4D8D-BB17-A4761EC9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3D55"/>
    <w:pPr>
      <w:spacing w:line="252" w:lineRule="auto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323D55"/>
    <w:pPr>
      <w:spacing w:after="0" w:line="240" w:lineRule="auto"/>
      <w:jc w:val="both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2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Bardea</dc:creator>
  <cp:keywords/>
  <dc:description/>
  <cp:lastModifiedBy>Massimo Bardea</cp:lastModifiedBy>
  <cp:revision>1</cp:revision>
  <dcterms:created xsi:type="dcterms:W3CDTF">2019-09-19T09:55:00Z</dcterms:created>
  <dcterms:modified xsi:type="dcterms:W3CDTF">2019-09-19T09:55:00Z</dcterms:modified>
</cp:coreProperties>
</file>